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hd w:val="clear" w:fill="FFFFFF"/>
        <w:rPr>
          <w:rFonts w:ascii="Arial" w:hAnsi="Arial"/>
          <w:sz w:val="24"/>
          <w:szCs w:val="24"/>
          <w:shd w:val="clear" w:color="auto" w:fill="FFFFFF"/>
        </w:rPr>
      </w:pPr>
    </w:p>
    <w:p>
      <w:pPr>
        <w:shd w:val="clear" w:fill="FFFFFF"/>
        <w:jc w:val="center"/>
        <w:rPr>
          <w:rFonts w:ascii="Arial" w:hAnsi="Arial"/>
          <w:b w:val="1"/>
          <w:bCs w:val="1"/>
          <w:sz w:val="20"/>
          <w:szCs w:val="20"/>
          <w:lang w:eastAsia="ru-RU"/>
        </w:rPr>
      </w:pPr>
      <w:r>
        <w:rPr>
          <w:rFonts w:ascii="Arial" w:hAnsi="Arial"/>
          <w:b w:val="1"/>
          <w:bCs w:val="1"/>
          <w:sz w:val="20"/>
          <w:szCs w:val="20"/>
          <w:lang w:eastAsia="ru-RU"/>
        </w:rPr>
        <w:t xml:space="preserve">Персональный состав педагогических работников Центра ДПО </w:t>
      </w:r>
    </w:p>
    <w:tbl>
      <w:tblPr>
        <w:tblStyle w:val="T2"/>
        <w:tblpPr w:leftFromText="180" w:rightFromText="180" w:tblpX="1" w:tblpY="800" w:horzAnchor="margin" w:tblpXSpec="left"/>
        <w:tblW w:w="14992" w:type="dxa"/>
        <w:tblLayout w:type="fixed"/>
        <w:tblLook w:val="04A0"/>
      </w:tblPr>
      <w:tblGrid/>
      <w:tr>
        <w:trPr>
          <w:trHeight w:hRule="atLeast" w:val="244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</w:rPr>
              <w:t>Фамилия, имя, отчество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</w:rPr>
              <w:t>Уровень образования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</w:rPr>
              <w:t>Квалификация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</w:rPr>
              <w:t>Наименование направления подготовки (специальности)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</w:rPr>
              <w:t>Ученая степень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</w:rPr>
              <w:t>Ученое звание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</w:rPr>
              <w:t>Стаж работы, лет</w:t>
            </w:r>
          </w:p>
        </w:tc>
      </w:tr>
      <w:tr>
        <w:trPr>
          <w:trHeight w:hRule="atLeast" w:val="449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 w:val="1"/>
                <w:bCs w:val="1"/>
                <w:sz w:val="16"/>
                <w:szCs w:val="16"/>
              </w:rPr>
            </w:pP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 w:val="1"/>
                <w:bCs w:val="1"/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 w:val="1"/>
                <w:bCs w:val="1"/>
                <w:sz w:val="16"/>
                <w:szCs w:val="16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 w:val="1"/>
                <w:bCs w:val="1"/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 w:val="1"/>
                <w:bCs w:val="1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 w:val="1"/>
                <w:bCs w:val="1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 w:val="1"/>
                <w:bCs w:val="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</w:rPr>
              <w:t>общий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</w:rPr>
              <w:t>по специаль-ности</w:t>
            </w:r>
          </w:p>
        </w:tc>
      </w:tr>
      <w:tr>
        <w:trPr>
          <w:trHeight w:hRule="atLeast" w:val="741"/>
        </w:trPr>
        <w:tc>
          <w:tcPr>
            <w:tcW w:w="1526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Style w:val="C5"/>
                <w:rFonts w:ascii="Arial" w:hAnsi="Arial"/>
                <w:sz w:val="16"/>
                <w:szCs w:val="16"/>
                <w:shd w:val="clear" w:color="auto" w:fill="FFFFFF"/>
              </w:rPr>
              <w:t>Ковалев Сергей Викторович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Преподаватель психологии, психолог, психотерапевт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Преподаватель психологии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Психология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Доктор психологических наук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PhD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P3"/>
              <w:spacing w:before="0" w:after="0" w:beforeAutospacing="0" w:afterAutospacing="0"/>
              <w:rPr>
                <w:rFonts w:ascii="Arial" w:hAnsi="Arial"/>
                <w:bCs w:val="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45</w:t>
            </w:r>
          </w:p>
        </w:tc>
      </w:tr>
      <w:tr>
        <w:trPr>
          <w:trHeight w:hRule="atLeast" w:val="2404"/>
        </w:trPr>
        <w:tc>
          <w:tcPr>
            <w:tcW w:w="1526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sz w:val="16"/>
                <w:szCs w:val="16"/>
              </w:rPr>
              <w:t>Никитенкова Мария 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Преподаватель психологии, главный специалист Центра Практической Психотерапии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Преподаватель психологии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Cs w:val="1"/>
                <w:sz w:val="16"/>
                <w:szCs w:val="16"/>
                <w:lang w:eastAsia="en-US"/>
              </w:rPr>
              <w:t>Психология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  <w:lang w:eastAsia="en-US"/>
              </w:rPr>
              <w:t>Доктор психологических наук,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  <w:lang w:val="en-US" w:eastAsia="en-US"/>
              </w:rPr>
              <w:t xml:space="preserve">PhD 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hd w:val="clear" w:fill="FFFFFF"/>
              <w:rPr>
                <w:rFonts w:ascii="Arial" w:hAnsi="Arial"/>
                <w:b w:val="1"/>
                <w:sz w:val="16"/>
                <w:szCs w:val="16"/>
                <w:lang w:eastAsia="ru-RU"/>
              </w:rPr>
            </w:pPr>
            <w:r>
              <w:rPr>
                <w:rFonts w:ascii="Arial" w:hAnsi="Arial"/>
                <w:b w:val="1"/>
                <w:sz w:val="16"/>
                <w:szCs w:val="16"/>
                <w:lang w:eastAsia="ru-RU"/>
              </w:rPr>
              <w:t>Переподготовка:</w:t>
            </w:r>
          </w:p>
          <w:p>
            <w:pPr>
              <w:shd w:val="clear" w:fill="FFFFFF"/>
              <w:rPr>
                <w:rFonts w:ascii="Arial" w:hAnsi="Arial"/>
                <w:sz w:val="16"/>
                <w:szCs w:val="16"/>
                <w:lang w:eastAsia="ru-RU"/>
              </w:rPr>
            </w:pPr>
            <w:r>
              <w:rPr>
                <w:rFonts w:ascii="Arial" w:hAnsi="Arial"/>
                <w:sz w:val="16"/>
                <w:szCs w:val="16"/>
                <w:lang w:eastAsia="ru-RU"/>
              </w:rPr>
              <w:t xml:space="preserve">Педагог дополнительного образования, ИИП(2021); </w:t>
            </w:r>
          </w:p>
          <w:p>
            <w:pPr>
              <w:shd w:val="clear" w:fill="FFFFFF"/>
              <w:rPr>
                <w:rFonts w:ascii="Arial" w:hAnsi="Arial"/>
                <w:sz w:val="16"/>
                <w:szCs w:val="16"/>
                <w:lang w:eastAsia="ru-RU"/>
              </w:rPr>
            </w:pPr>
            <w:r>
              <w:rPr>
                <w:rFonts w:ascii="Arial" w:hAnsi="Arial"/>
                <w:sz w:val="16"/>
                <w:szCs w:val="16"/>
                <w:lang w:eastAsia="ru-RU"/>
              </w:rPr>
              <w:t>Практическая психология, КИПП (2013).</w:t>
            </w:r>
          </w:p>
          <w:p>
            <w:pPr>
              <w:shd w:val="clear" w:fill="FFFFFF"/>
              <w:rPr>
                <w:rFonts w:ascii="Arial" w:hAnsi="Arial"/>
                <w:sz w:val="16"/>
                <w:szCs w:val="16"/>
                <w:lang w:eastAsia="ru-RU"/>
              </w:rPr>
            </w:pPr>
            <w:r>
              <w:rPr>
                <w:rFonts w:ascii="Arial" w:hAnsi="Arial"/>
                <w:sz w:val="16"/>
                <w:szCs w:val="16"/>
                <w:lang w:eastAsia="ru-RU"/>
              </w:rPr>
              <w:t>Практическая психология личности в сфере бизнеса, МГУ им. Ломоносова (2013)</w:t>
            </w:r>
          </w:p>
          <w:p>
            <w:pPr>
              <w:shd w:val="clear" w:fill="FFFFFF"/>
              <w:rPr>
                <w:rFonts w:ascii="Arial" w:hAnsi="Arial"/>
                <w:sz w:val="16"/>
                <w:szCs w:val="16"/>
                <w:lang w:eastAsia="ru-RU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lang w:eastAsia="ru-RU"/>
              </w:rPr>
              <w:t>Повышение квалификации:</w:t>
            </w:r>
          </w:p>
          <w:p>
            <w:pPr>
              <w:shd w:val="clear" w:fill="FFFFFF"/>
              <w:rPr>
                <w:rFonts w:ascii="Arial" w:hAnsi="Arial"/>
                <w:sz w:val="16"/>
                <w:szCs w:val="16"/>
                <w:lang w:eastAsia="ru-RU"/>
              </w:rPr>
            </w:pPr>
            <w:r>
              <w:rPr>
                <w:rFonts w:ascii="Arial" w:hAnsi="Arial"/>
                <w:sz w:val="16"/>
                <w:szCs w:val="16"/>
                <w:lang w:eastAsia="ru-RU"/>
              </w:rPr>
              <w:t>«Избранные техники гипноза» Институт групповой и семейной психологии и психотерапии (2021),</w:t>
            </w:r>
          </w:p>
          <w:p>
            <w:pPr>
              <w:shd w:val="clear" w:fill="FFFFFF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eastAsia="ru-RU"/>
              </w:rPr>
              <w:t>«Новое в гипнозе. Жан Беккио», ИГСПП (2022)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Cs w:val="1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Cs w:val="1"/>
                <w:sz w:val="16"/>
                <w:szCs w:val="16"/>
                <w:lang w:eastAsia="en-US"/>
              </w:rPr>
              <w:t>13</w:t>
            </w:r>
          </w:p>
        </w:tc>
      </w:tr>
      <w:tr>
        <w:tc>
          <w:tcPr>
            <w:tcW w:w="1526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Style w:val="C5"/>
                <w:rFonts w:ascii="Arial" w:hAnsi="Arial"/>
                <w:sz w:val="16"/>
                <w:szCs w:val="16"/>
                <w:shd w:val="clear" w:color="auto" w:fill="FFFFFF"/>
              </w:rPr>
            </w:pPr>
            <w:r>
              <w:rPr>
                <w:rStyle w:val="C5"/>
                <w:rFonts w:ascii="Arial" w:hAnsi="Arial"/>
                <w:sz w:val="16"/>
                <w:szCs w:val="16"/>
                <w:shd w:val="clear" w:color="auto" w:fill="FFFFFF"/>
              </w:rPr>
              <w:t xml:space="preserve">Бесаев </w:t>
            </w:r>
          </w:p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Style w:val="C5"/>
                <w:rFonts w:ascii="Arial" w:hAnsi="Arial"/>
                <w:sz w:val="16"/>
                <w:szCs w:val="16"/>
                <w:shd w:val="clear" w:color="auto" w:fill="FFFFFF"/>
              </w:rPr>
              <w:t>Заур Георгиевич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 xml:space="preserve">Преподаватель психологии, </w:t>
            </w:r>
          </w:p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главный специалист Центра Практической Психотерапии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Преподаватель психологии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Психология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нет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hd w:val="clear" w:fill="FFFFFF"/>
              <w:rPr>
                <w:rFonts w:ascii="Arial" w:hAnsi="Arial"/>
                <w:b w:val="1"/>
                <w:sz w:val="16"/>
                <w:szCs w:val="16"/>
                <w:lang w:eastAsia="ru-RU"/>
              </w:rPr>
            </w:pPr>
            <w:r>
              <w:rPr>
                <w:rFonts w:ascii="Arial" w:hAnsi="Arial"/>
                <w:b w:val="1"/>
                <w:sz w:val="16"/>
                <w:szCs w:val="16"/>
                <w:lang w:eastAsia="ru-RU"/>
              </w:rPr>
              <w:t>Переподготовка:</w:t>
            </w:r>
          </w:p>
          <w:p>
            <w:pPr>
              <w:shd w:val="clear" w:fill="FFFFFF"/>
              <w:rPr>
                <w:rFonts w:ascii="Arial" w:hAnsi="Arial"/>
                <w:sz w:val="16"/>
                <w:szCs w:val="16"/>
                <w:lang w:eastAsia="ru-RU"/>
              </w:rPr>
            </w:pPr>
            <w:r>
              <w:rPr>
                <w:rFonts w:ascii="Arial" w:hAnsi="Arial"/>
                <w:sz w:val="16"/>
                <w:szCs w:val="16"/>
                <w:lang w:eastAsia="ru-RU"/>
              </w:rPr>
              <w:t xml:space="preserve">Педагог дополнительного образования, ИИП(2021); </w:t>
            </w:r>
          </w:p>
          <w:p>
            <w:pPr>
              <w:shd w:val="clear" w:fill="FFFFFF"/>
              <w:rPr>
                <w:rFonts w:ascii="Arial" w:hAnsi="Arial"/>
                <w:sz w:val="16"/>
                <w:szCs w:val="16"/>
                <w:lang w:eastAsia="ru-RU"/>
              </w:rPr>
            </w:pPr>
            <w:r>
              <w:rPr>
                <w:rFonts w:ascii="Arial" w:hAnsi="Arial"/>
                <w:sz w:val="16"/>
                <w:szCs w:val="16"/>
                <w:lang w:eastAsia="ru-RU"/>
              </w:rPr>
              <w:t>Практическая психология, КИПП (2013).</w:t>
            </w:r>
          </w:p>
          <w:p>
            <w:pPr>
              <w:shd w:val="clear" w:fill="FFFFFF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lang w:eastAsia="ru-RU"/>
              </w:rPr>
              <w:t>Повышение квалификации:</w:t>
            </w:r>
            <w:r>
              <w:rPr>
                <w:rFonts w:ascii="Arial" w:hAnsi="Arial"/>
                <w:sz w:val="16"/>
                <w:szCs w:val="16"/>
                <w:lang w:eastAsia="ru-RU"/>
              </w:rPr>
              <w:t xml:space="preserve"> Детская психология, КИПП (2017)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11</w:t>
            </w:r>
          </w:p>
        </w:tc>
      </w:tr>
      <w:tr>
        <w:tc>
          <w:tcPr>
            <w:tcW w:w="1526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Style w:val="C5"/>
                <w:rFonts w:ascii="Arial" w:hAnsi="Arial"/>
                <w:sz w:val="16"/>
                <w:szCs w:val="16"/>
                <w:shd w:val="clear" w:color="auto" w:fill="FFFFFF"/>
              </w:rPr>
              <w:t>Логинов Анатолий Александрович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Преподаватель психологии,</w:t>
            </w:r>
          </w:p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главный специалист Центра Практической Психотерапии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Преподаватель психологии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  <w:lang w:eastAsia="en-US"/>
              </w:rPr>
              <w:t>Психология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нет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hd w:val="clear" w:fill="FFFFFF"/>
              <w:rPr>
                <w:rFonts w:ascii="Arial" w:hAnsi="Arial"/>
                <w:b w:val="1"/>
                <w:sz w:val="16"/>
                <w:szCs w:val="16"/>
                <w:lang w:eastAsia="ru-RU"/>
              </w:rPr>
            </w:pPr>
            <w:r>
              <w:rPr>
                <w:rFonts w:ascii="Arial" w:hAnsi="Arial"/>
                <w:b w:val="1"/>
                <w:sz w:val="16"/>
                <w:szCs w:val="16"/>
                <w:lang w:eastAsia="ru-RU"/>
              </w:rPr>
              <w:t>Переподготовка:</w:t>
            </w:r>
          </w:p>
          <w:p>
            <w:pPr>
              <w:shd w:val="clear" w:fill="FFFFFF"/>
              <w:rPr>
                <w:rFonts w:ascii="Arial" w:hAnsi="Arial"/>
                <w:b w:val="1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eastAsia="ru-RU"/>
              </w:rPr>
              <w:t>Педагог дополнительного образования, ИИП(2021)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10</w:t>
            </w:r>
          </w:p>
        </w:tc>
      </w:tr>
      <w:tr>
        <w:tc>
          <w:tcPr>
            <w:tcW w:w="1526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sz w:val="16"/>
                <w:szCs w:val="16"/>
              </w:rPr>
              <w:t>Воробьева Наталья 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 xml:space="preserve">Преподаватель психологии, </w:t>
            </w: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главный специалист Центра Практической Психотерапии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Преподаватель психологии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Психология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нет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hd w:val="clear" w:fill="FFFFFF"/>
              <w:rPr>
                <w:rFonts w:ascii="Arial" w:hAnsi="Arial"/>
                <w:b w:val="1"/>
                <w:sz w:val="16"/>
                <w:szCs w:val="16"/>
                <w:lang w:eastAsia="ru-RU"/>
              </w:rPr>
            </w:pPr>
            <w:r>
              <w:rPr>
                <w:rFonts w:ascii="Arial" w:hAnsi="Arial"/>
                <w:b w:val="1"/>
                <w:sz w:val="16"/>
                <w:szCs w:val="16"/>
                <w:lang w:eastAsia="ru-RU"/>
              </w:rPr>
              <w:t>Переподготовка:</w:t>
            </w:r>
          </w:p>
          <w:p>
            <w:pPr>
              <w:pStyle w:val="P2"/>
              <w:shd w:val="clear" w:fill="FFFFFF"/>
              <w:spacing w:before="0" w:beforeAutospacing="0" w:afterAutospacing="0"/>
              <w:rPr>
                <w:rFonts w:ascii="Arial" w:hAnsi="Arial"/>
                <w:b w:val="0"/>
                <w:color w:val="auto"/>
                <w:sz w:val="16"/>
                <w:szCs w:val="16"/>
                <w:lang w:eastAsia="ru-RU"/>
              </w:rPr>
            </w:pPr>
            <w:r>
              <w:rPr>
                <w:rFonts w:ascii="Arial" w:hAnsi="Arial"/>
                <w:b w:val="0"/>
                <w:color w:val="auto"/>
                <w:sz w:val="16"/>
                <w:szCs w:val="16"/>
                <w:shd w:val="clear" w:color="auto" w:fill="FFFFFF"/>
              </w:rPr>
              <w:t>- Клиническая психология</w:t>
            </w:r>
            <w:r>
              <w:rPr>
                <w:rFonts w:ascii="Arial" w:hAnsi="Arial"/>
                <w:b w:val="0"/>
                <w:color w:val="auto"/>
                <w:sz w:val="16"/>
                <w:szCs w:val="16"/>
              </w:rPr>
              <w:t xml:space="preserve"> «Психологический институт РАО» </w:t>
            </w:r>
            <w:r>
              <w:rPr>
                <w:rFonts w:ascii="Arial" w:hAnsi="Arial"/>
                <w:b w:val="0"/>
                <w:color w:val="auto"/>
                <w:sz w:val="16"/>
                <w:szCs w:val="16"/>
                <w:shd w:val="clear" w:color="auto" w:fill="FFFFFF"/>
              </w:rPr>
              <w:t xml:space="preserve"> (2022);</w:t>
            </w:r>
          </w:p>
          <w:p>
            <w:pPr>
              <w:shd w:val="clear" w:fill="FFFFFF"/>
              <w:rPr>
                <w:rFonts w:ascii="Arial" w:hAnsi="Arial"/>
                <w:sz w:val="16"/>
                <w:szCs w:val="16"/>
                <w:lang w:eastAsia="ru-RU"/>
              </w:rPr>
            </w:pPr>
            <w:r>
              <w:rPr>
                <w:rFonts w:ascii="Arial" w:hAnsi="Arial"/>
                <w:sz w:val="16"/>
                <w:szCs w:val="16"/>
                <w:lang w:eastAsia="ru-RU"/>
              </w:rPr>
              <w:t xml:space="preserve">- Педагог дополнительного образования, ИИП(2021); </w:t>
            </w:r>
          </w:p>
          <w:p>
            <w:pPr>
              <w:shd w:val="clear" w:fill="FFFFFF"/>
              <w:rPr>
                <w:rFonts w:ascii="Arial" w:hAnsi="Arial"/>
                <w:sz w:val="16"/>
                <w:szCs w:val="16"/>
                <w:lang w:eastAsia="ru-RU"/>
              </w:rPr>
            </w:pPr>
            <w:r>
              <w:rPr>
                <w:rFonts w:ascii="Arial" w:hAnsi="Arial"/>
                <w:sz w:val="16"/>
                <w:szCs w:val="16"/>
                <w:lang w:eastAsia="ru-RU"/>
              </w:rPr>
              <w:t>- Психология, КИПП (2013);</w:t>
            </w:r>
          </w:p>
          <w:p>
            <w:pPr>
              <w:shd w:val="clear" w:fill="FFFFFF"/>
              <w:rPr>
                <w:rFonts w:ascii="Arial" w:hAnsi="Arial"/>
                <w:b w:val="1"/>
                <w:bCs w:val="1"/>
                <w:sz w:val="16"/>
                <w:szCs w:val="16"/>
                <w:lang w:eastAsia="ru-RU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lang w:eastAsia="ru-RU"/>
              </w:rPr>
              <w:t>Повышение квалификации:</w:t>
            </w:r>
          </w:p>
          <w:p>
            <w:pPr>
              <w:pStyle w:val="P2"/>
              <w:shd w:val="clear" w:fill="FFFFFF"/>
              <w:spacing w:before="0" w:beforeAutospacing="0" w:afterAutospacing="0"/>
              <w:rPr>
                <w:rFonts w:ascii="Arial" w:hAnsi="Arial"/>
                <w:b w:val="0"/>
                <w:color w:val="auto"/>
                <w:sz w:val="16"/>
                <w:szCs w:val="16"/>
              </w:rPr>
            </w:pPr>
            <w:r>
              <w:rPr>
                <w:rFonts w:ascii="Arial" w:hAnsi="Arial"/>
                <w:b w:val="0"/>
                <w:color w:val="auto"/>
                <w:sz w:val="16"/>
                <w:szCs w:val="16"/>
                <w:shd w:val="clear" w:color="auto" w:fill="FFFFFF"/>
              </w:rPr>
              <w:t>- Организация игровой терапии в работе с детьми. Стратегии ее применения в психокоррекционном процессе АНО ДПО «Институт прикладной психологии в социальной сфере» (2021).</w:t>
            </w:r>
            <w:r>
              <w:rPr>
                <w:rFonts w:ascii="Arial" w:hAnsi="Arial"/>
                <w:b w:val="0"/>
                <w:color w:val="auto"/>
                <w:sz w:val="16"/>
                <w:szCs w:val="16"/>
              </w:rPr>
              <w:t xml:space="preserve"> </w:t>
            </w:r>
          </w:p>
          <w:p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10</w:t>
            </w:r>
          </w:p>
        </w:tc>
      </w:tr>
      <w:tr>
        <w:tc>
          <w:tcPr>
            <w:tcW w:w="1526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sz w:val="16"/>
                <w:szCs w:val="16"/>
              </w:rPr>
              <w:t>Гончаров Александр Сергеевич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 xml:space="preserve">Преподаватель психологии, </w:t>
            </w: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главный специалист Центра Практической Психотерапии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Преподаватель психологии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Психология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нет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hd w:val="clear" w:fill="FFFFFF"/>
              <w:rPr>
                <w:rFonts w:ascii="Arial" w:hAnsi="Arial"/>
                <w:b w:val="1"/>
                <w:sz w:val="16"/>
                <w:szCs w:val="16"/>
                <w:lang w:eastAsia="ru-RU"/>
              </w:rPr>
            </w:pPr>
            <w:r>
              <w:rPr>
                <w:rFonts w:ascii="Arial" w:hAnsi="Arial"/>
                <w:b w:val="1"/>
                <w:sz w:val="16"/>
                <w:szCs w:val="16"/>
                <w:lang w:eastAsia="ru-RU"/>
              </w:rPr>
              <w:t>Переподготовка:</w:t>
            </w:r>
          </w:p>
          <w:p>
            <w:pPr>
              <w:shd w:val="clear" w:fill="FFFFFF"/>
              <w:rPr>
                <w:rFonts w:ascii="Arial" w:hAnsi="Arial"/>
                <w:sz w:val="16"/>
                <w:szCs w:val="16"/>
                <w:lang w:eastAsia="ru-RU"/>
              </w:rPr>
            </w:pPr>
            <w:r>
              <w:rPr>
                <w:rFonts w:ascii="Arial" w:hAnsi="Arial"/>
                <w:sz w:val="16"/>
                <w:szCs w:val="16"/>
                <w:lang w:eastAsia="ru-RU"/>
              </w:rPr>
              <w:t xml:space="preserve">Педагог дополнительного образования, ИИП(2021); </w:t>
            </w:r>
          </w:p>
          <w:p>
            <w:pPr>
              <w:shd w:val="clear" w:fill="FFFFFF"/>
              <w:rPr>
                <w:rFonts w:ascii="Arial" w:hAnsi="Arial"/>
                <w:b w:val="1"/>
                <w:bCs w:val="1"/>
                <w:sz w:val="16"/>
                <w:szCs w:val="16"/>
                <w:lang w:eastAsia="ru-RU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lang w:eastAsia="ru-RU"/>
              </w:rPr>
              <w:t>Повышение квалификации:</w:t>
            </w:r>
          </w:p>
          <w:p>
            <w:pPr>
              <w:shd w:val="clear" w:fill="FFFFFF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eastAsia="ru-RU"/>
              </w:rPr>
              <w:t>Повышение квалификации: Детская психология КИПП (2017).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10</w:t>
            </w:r>
          </w:p>
        </w:tc>
      </w:tr>
      <w:tr>
        <w:trPr>
          <w:trHeight w:hRule="atLeast" w:val="647"/>
        </w:trPr>
        <w:tc>
          <w:tcPr>
            <w:tcW w:w="1526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sz w:val="16"/>
                <w:szCs w:val="16"/>
              </w:rPr>
              <w:t>Камшалова Наталья 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 xml:space="preserve">Преподаватель психологии, </w:t>
            </w: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 xml:space="preserve">ведущий специалист </w:t>
            </w:r>
            <w:r>
              <w:rPr>
                <w:rFonts w:ascii="Arial" w:hAnsi="Arial"/>
                <w:sz w:val="16"/>
                <w:szCs w:val="16"/>
              </w:rPr>
              <w:t xml:space="preserve"> Центра практической психотерапии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Преподаватель психологии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  <w:lang w:eastAsia="en-US"/>
              </w:rPr>
              <w:t>Психология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нет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hd w:val="clear" w:fill="FFFFFF"/>
              <w:rPr>
                <w:rFonts w:ascii="Arial" w:hAnsi="Arial"/>
                <w:b w:val="1"/>
                <w:sz w:val="16"/>
                <w:szCs w:val="16"/>
                <w:lang w:eastAsia="ru-RU"/>
              </w:rPr>
            </w:pPr>
            <w:r>
              <w:rPr>
                <w:rFonts w:ascii="Arial" w:hAnsi="Arial"/>
                <w:b w:val="1"/>
                <w:sz w:val="16"/>
                <w:szCs w:val="16"/>
                <w:lang w:eastAsia="ru-RU"/>
              </w:rPr>
              <w:t>Переподготовка:</w:t>
            </w:r>
          </w:p>
          <w:p>
            <w:pPr>
              <w:shd w:val="clear" w:fill="FFFFFF"/>
              <w:rPr>
                <w:rFonts w:ascii="Arial" w:hAnsi="Arial"/>
                <w:b w:val="1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eastAsia="ru-RU"/>
              </w:rPr>
              <w:t>Педагог дополнительного образования, ИИП(2021)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3</w:t>
            </w:r>
          </w:p>
        </w:tc>
      </w:tr>
      <w:tr>
        <w:tc>
          <w:tcPr>
            <w:tcW w:w="1526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sz w:val="16"/>
                <w:szCs w:val="16"/>
              </w:rPr>
              <w:t>Кравченко Любовь Дмитриевна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 xml:space="preserve">Преподаватель психологии, </w:t>
            </w: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 xml:space="preserve">ведущий специалист </w:t>
            </w:r>
            <w:r>
              <w:rPr>
                <w:rFonts w:ascii="Arial" w:hAnsi="Arial"/>
                <w:sz w:val="16"/>
                <w:szCs w:val="16"/>
              </w:rPr>
              <w:t xml:space="preserve"> Центра практической психотерапии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Преподаватель психологии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  <w:lang w:eastAsia="en-US"/>
              </w:rPr>
              <w:t>Психологи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нет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hd w:val="clear" w:fill="FFFFFF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1"/>
                <w:sz w:val="16"/>
                <w:szCs w:val="16"/>
                <w:shd w:val="clear" w:color="auto" w:fill="FFFFFF"/>
              </w:rPr>
              <w:t>Переподготовка:</w:t>
            </w:r>
            <w:r>
              <w:rPr>
                <w:rFonts w:ascii="Arial" w:hAnsi="Arial"/>
                <w:b w:val="1"/>
                <w:sz w:val="16"/>
                <w:szCs w:val="16"/>
              </w:rPr>
              <w:br w:type="textWrapping"/>
            </w: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- Практическая психология КИПП (2016)</w:t>
            </w:r>
            <w:r>
              <w:rPr>
                <w:rFonts w:ascii="Arial" w:hAnsi="Arial"/>
                <w:sz w:val="16"/>
                <w:szCs w:val="16"/>
              </w:rPr>
              <w:br w:type="textWrapping"/>
            </w:r>
            <w:r>
              <w:rPr>
                <w:rFonts w:ascii="Arial" w:hAnsi="Arial"/>
                <w:b w:val="1"/>
                <w:sz w:val="16"/>
                <w:szCs w:val="16"/>
                <w:shd w:val="clear" w:color="auto" w:fill="FFFFFF"/>
              </w:rPr>
              <w:t>Повышение квалификации:</w:t>
            </w:r>
            <w:r>
              <w:rPr>
                <w:rFonts w:ascii="Arial" w:hAnsi="Arial"/>
                <w:b w:val="1"/>
                <w:sz w:val="16"/>
                <w:szCs w:val="16"/>
              </w:rPr>
              <w:br w:type="textWrapping"/>
            </w: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- Детская психология КИПП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7</w:t>
            </w:r>
          </w:p>
        </w:tc>
      </w:tr>
      <w:tr>
        <w:trPr>
          <w:trHeight w:hRule="atLeast" w:val="954"/>
        </w:trPr>
        <w:tc>
          <w:tcPr>
            <w:tcW w:w="1526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sz w:val="16"/>
                <w:szCs w:val="16"/>
              </w:rPr>
              <w:t>Ситалев Денис Львович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 xml:space="preserve">Преподаватель психологии, </w:t>
            </w: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ведущий специалист Центра практической психотерапии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  <w:lang w:eastAsia="en-US"/>
              </w:rPr>
              <w:t>Психология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нет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hd w:val="clear" w:fill="FFFFFF"/>
              <w:rPr>
                <w:rFonts w:ascii="Arial" w:hAnsi="Arial"/>
                <w:b w:val="1"/>
                <w:sz w:val="16"/>
                <w:szCs w:val="16"/>
                <w:lang w:eastAsia="ru-RU"/>
              </w:rPr>
            </w:pPr>
            <w:r>
              <w:rPr>
                <w:rFonts w:ascii="Arial" w:hAnsi="Arial"/>
                <w:b w:val="1"/>
                <w:sz w:val="16"/>
                <w:szCs w:val="16"/>
                <w:lang w:eastAsia="ru-RU"/>
              </w:rPr>
              <w:t>Переподготовка:</w:t>
            </w:r>
          </w:p>
          <w:p>
            <w:pPr>
              <w:shd w:val="clear" w:fill="FFFFFF"/>
              <w:rPr>
                <w:rFonts w:ascii="Arial" w:hAnsi="Arial"/>
                <w:b w:val="1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eastAsia="ru-RU"/>
              </w:rPr>
              <w:t>Педагог дополнительного образования, ИИП(2021)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P3"/>
              <w:spacing w:before="0" w:after="0" w:beforeAutospacing="0" w:afterAutospacing="0"/>
              <w:jc w:val="center"/>
              <w:rPr>
                <w:rFonts w:ascii="Arial" w:hAnsi="Arial"/>
                <w:bCs w:val="1"/>
                <w:sz w:val="16"/>
                <w:szCs w:val="16"/>
              </w:rPr>
            </w:pPr>
            <w:r>
              <w:rPr>
                <w:rFonts w:ascii="Arial" w:hAnsi="Arial"/>
                <w:bCs w:val="1"/>
                <w:sz w:val="16"/>
                <w:szCs w:val="16"/>
              </w:rPr>
              <w:t>3</w:t>
            </w:r>
          </w:p>
        </w:tc>
      </w:tr>
    </w:tbl>
    <w:p>
      <w:pPr>
        <w:shd w:val="clear" w:fill="FFFFFF"/>
        <w:jc w:val="center"/>
        <w:rPr>
          <w:rFonts w:ascii="Arial" w:hAnsi="Arial"/>
          <w:sz w:val="16"/>
          <w:szCs w:val="16"/>
          <w:lang w:eastAsia="ru-RU"/>
        </w:rPr>
      </w:pPr>
    </w:p>
    <w:p>
      <w:pPr>
        <w:rPr>
          <w:rFonts w:ascii="Arial" w:hAnsi="Arial"/>
          <w:sz w:val="16"/>
          <w:szCs w:val="16"/>
        </w:rPr>
      </w:pPr>
    </w:p>
    <w:sectPr>
      <w:type w:val="nextPage"/>
      <w:pgSz w:w="16838" w:h="11906" w:code="0" w:orient="landscape"/>
      <w:pgMar w:left="1134" w:right="1134" w:top="851" w:bottom="85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910669F"/>
    <w:multiLevelType w:val="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"/>
      <w:lvlJc w:val="left"/>
      <w:pPr>
        <w:ind w:hanging="360" w:left="1440"/>
        <w:tabs>
          <w:tab w:val="num" w:pos="1440" w:leader="none"/>
        </w:tabs>
      </w:pPr>
      <w:rPr>
        <w:rFonts w:ascii="Symbol" w:hAnsi="Symbol"/>
        <w:sz w:val="20"/>
      </w:rPr>
    </w:lvl>
    <w:lvl w:ilvl="2">
      <w:start w:val="1"/>
      <w:numFmt w:val="bullet"/>
      <w:suff w:val="tab"/>
      <w:lvlText w:val=""/>
      <w:lvlJc w:val="left"/>
      <w:pPr>
        <w:ind w:hanging="360" w:left="2160"/>
        <w:tabs>
          <w:tab w:val="num" w:pos="2160" w:leader="none"/>
        </w:tabs>
      </w:pPr>
      <w:rPr>
        <w:rFonts w:ascii="Symbol" w:hAnsi="Symbol"/>
        <w:sz w:val="20"/>
      </w:rPr>
    </w:lvl>
    <w:lvl w:ilvl="3">
      <w:start w:val="1"/>
      <w:numFmt w:val="bullet"/>
      <w:suff w:val="tab"/>
      <w:lvlText w:val=""/>
      <w:lvlJc w:val="left"/>
      <w:pPr>
        <w:ind w:hanging="360" w:left="2880"/>
        <w:tabs>
          <w:tab w:val="num" w:pos="2880" w:leader="none"/>
        </w:tabs>
      </w:pPr>
      <w:rPr>
        <w:rFonts w:ascii="Symbol" w:hAnsi="Symbol"/>
        <w:sz w:val="20"/>
      </w:rPr>
    </w:lvl>
    <w:lvl w:ilvl="4">
      <w:start w:val="1"/>
      <w:numFmt w:val="bullet"/>
      <w:suff w:val="tab"/>
      <w:lvlText w:val=""/>
      <w:lvlJc w:val="left"/>
      <w:pPr>
        <w:ind w:hanging="360" w:left="3600"/>
        <w:tabs>
          <w:tab w:val="num" w:pos="3600" w:leader="none"/>
        </w:tabs>
      </w:pPr>
      <w:rPr>
        <w:rFonts w:ascii="Symbol" w:hAnsi="Symbol"/>
        <w:sz w:val="20"/>
      </w:rPr>
    </w:lvl>
    <w:lvl w:ilvl="5">
      <w:start w:val="1"/>
      <w:numFmt w:val="bullet"/>
      <w:suff w:val="tab"/>
      <w:lvlText w:val=""/>
      <w:lvlJc w:val="left"/>
      <w:pPr>
        <w:ind w:hanging="360" w:left="4320"/>
        <w:tabs>
          <w:tab w:val="num" w:pos="4320" w:leader="none"/>
        </w:tabs>
      </w:pPr>
      <w:rPr>
        <w:rFonts w:ascii="Symbol" w:hAnsi="Symbol"/>
        <w:sz w:val="20"/>
      </w:rPr>
    </w:lvl>
    <w:lvl w:ilvl="6">
      <w:start w:val="1"/>
      <w:numFmt w:val="bullet"/>
      <w:suff w:val="tab"/>
      <w:lvlText w:val=""/>
      <w:lvlJc w:val="left"/>
      <w:pPr>
        <w:ind w:hanging="360" w:left="5040"/>
        <w:tabs>
          <w:tab w:val="num" w:pos="5040" w:leader="none"/>
        </w:tabs>
      </w:pPr>
      <w:rPr>
        <w:rFonts w:ascii="Symbol" w:hAnsi="Symbol"/>
        <w:sz w:val="20"/>
      </w:rPr>
    </w:lvl>
    <w:lvl w:ilvl="7">
      <w:start w:val="1"/>
      <w:numFmt w:val="bullet"/>
      <w:suff w:val="tab"/>
      <w:lvlText w:val=""/>
      <w:lvlJc w:val="left"/>
      <w:pPr>
        <w:ind w:hanging="360" w:left="5760"/>
        <w:tabs>
          <w:tab w:val="num" w:pos="5760" w:leader="none"/>
        </w:tabs>
      </w:pPr>
      <w:rPr>
        <w:rFonts w:ascii="Symbol" w:hAnsi="Symbol"/>
        <w:sz w:val="20"/>
      </w:rPr>
    </w:lvl>
    <w:lvl w:ilvl="8">
      <w:start w:val="1"/>
      <w:numFmt w:val="bullet"/>
      <w:suff w:val="tab"/>
      <w:lvlText w:val=""/>
      <w:lvlJc w:val="left"/>
      <w:pPr>
        <w:ind w:hanging="360" w:left="6480"/>
        <w:tabs>
          <w:tab w:val="num" w:pos="6480" w:leader="none"/>
        </w:tabs>
      </w:pPr>
      <w:rPr>
        <w:rFonts w:ascii="Symbol" w:hAnsi="Symbol"/>
        <w:sz w:val="20"/>
      </w:rPr>
    </w:lvl>
  </w:abstractNum>
  <w:abstractNum w:abstractNumId="1">
    <w:nsid w:val="170F4F7A"/>
    <w:multiLevelType w:val="hybridMultilevel"/>
    <w:lvl w:ilvl="0" w:tplc="928464E8">
      <w:start w:val="1"/>
      <w:numFmt w:val="bullet"/>
      <w:suff w:val="tab"/>
      <w:lvlText w:val="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4BD72991"/>
    <w:multiLevelType w:val="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num" w:pos="6480" w:leader="none"/>
        </w:tabs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ru-RU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link w:val="C3"/>
    <w:qFormat/>
    <w:pPr>
      <w:spacing w:before="100" w:after="100" w:beforeAutospacing="1" w:afterAutospacing="1"/>
      <w:outlineLvl w:val="0"/>
    </w:pPr>
    <w:rPr>
      <w:rFonts w:ascii="Times New Roman" w:hAnsi="Times New Roman"/>
      <w:b w:val="1"/>
      <w:bCs w:val="1"/>
      <w:sz w:val="48"/>
      <w:szCs w:val="48"/>
      <w:kern w:val="36"/>
      <w:lang w:eastAsia="ru-RU"/>
    </w:rPr>
  </w:style>
  <w:style w:type="paragraph" w:styleId="P2">
    <w:name w:val="Heading 2"/>
    <w:basedOn w:val="P0"/>
    <w:next w:val="P0"/>
    <w:link w:val="C6"/>
    <w:qFormat/>
    <w:pPr>
      <w:keepNext w:val="1"/>
      <w:keepLines w:val="1"/>
      <w:spacing w:before="200" w:beforeAutospacing="0" w:afterAutospacing="0"/>
      <w:outlineLvl w:val="1"/>
    </w:pPr>
    <w:rPr>
      <w:b w:val="1"/>
      <w:bCs w:val="1"/>
      <w:color w:val="4F81BD" w:themeColor="accent1"/>
      <w:sz w:val="26"/>
      <w:szCs w:val="26"/>
    </w:rPr>
  </w:style>
  <w:style w:type="paragraph" w:styleId="P3">
    <w:name w:val="Normal (Web)"/>
    <w:basedOn w:val="P0"/>
    <w:pPr>
      <w:spacing w:before="100" w:after="10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P4">
    <w:name w:val="Balloon Text"/>
    <w:basedOn w:val="P0"/>
    <w:link w:val="C4"/>
    <w:semiHidden/>
    <w:pPr/>
    <w:rPr>
      <w:rFonts w:ascii="Tahoma" w:hAnsi="Tahoma"/>
      <w:sz w:val="16"/>
      <w:szCs w:val="16"/>
    </w:rPr>
  </w:style>
  <w:style w:type="paragraph" w:styleId="P5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Заголовок 1 Знак"/>
    <w:basedOn w:val="C0"/>
    <w:link w:val="P1"/>
    <w:rPr>
      <w:rFonts w:ascii="Times New Roman" w:hAnsi="Times New Roman"/>
      <w:b w:val="1"/>
      <w:bCs w:val="1"/>
      <w:sz w:val="48"/>
      <w:szCs w:val="48"/>
      <w:kern w:val="36"/>
      <w:lang w:eastAsia="ru-RU"/>
    </w:rPr>
  </w:style>
  <w:style w:type="character" w:styleId="C4">
    <w:name w:val="Текст выноски Знак"/>
    <w:basedOn w:val="C0"/>
    <w:link w:val="P4"/>
    <w:semiHidden/>
    <w:rPr>
      <w:rFonts w:ascii="Tahoma" w:hAnsi="Tahoma"/>
      <w:sz w:val="16"/>
      <w:szCs w:val="16"/>
    </w:rPr>
  </w:style>
  <w:style w:type="character" w:styleId="C5">
    <w:name w:val="Strong"/>
    <w:basedOn w:val="C0"/>
    <w:qFormat/>
    <w:rPr>
      <w:b w:val="1"/>
      <w:bCs w:val="1"/>
    </w:rPr>
  </w:style>
  <w:style w:type="character" w:styleId="C6">
    <w:name w:val="Заголовок 2 Знак"/>
    <w:basedOn w:val="C0"/>
    <w:link w:val="P2"/>
    <w:rPr>
      <w:b w:val="1"/>
      <w:bCs w:val="1"/>
      <w:color w:val="4F81BD" w:themeColor="accent1"/>
      <w:sz w:val="26"/>
      <w:szCs w:val="2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API/21.2.6.0</Application>
  <AppVersion>21.2</AppVersion>
  <Company>SPecialiST RePack</Company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Казинцев</dc:creator>
  <dcterms:created xsi:type="dcterms:W3CDTF">2024-01-26T16:05:00Z</dcterms:created>
  <dcterms:modified xsi:type="dcterms:W3CDTF">2024-02-11T17:05:37Z</dcterms:modified>
  <cp:revision>4</cp:revision>
</cp:coreProperties>
</file>